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iia7neuujg0p" w:id="0"/>
      <w:bookmarkEnd w:id="0"/>
      <w:r w:rsidDel="00000000" w:rsidR="00000000" w:rsidRPr="00000000">
        <w:rPr>
          <w:rtl w:val="0"/>
        </w:rPr>
        <w:t xml:space="preserve">Nonprofit_Name Communications: Social Media Messaging</w:t>
      </w:r>
    </w:p>
    <w:p w:rsidR="00000000" w:rsidDel="00000000" w:rsidP="00000000" w:rsidRDefault="00000000" w:rsidRPr="00000000" w14:paraId="00000002">
      <w:pPr>
        <w:pStyle w:val="Title"/>
        <w:rPr/>
      </w:pPr>
      <w:bookmarkStart w:colFirst="0" w:colLast="0" w:name="_3v00fticsrtz"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Style w:val="Heading1"/>
        <w:rPr/>
      </w:pPr>
      <w:bookmarkStart w:colFirst="0" w:colLast="0" w:name="_7ot0xjcnllfh" w:id="2"/>
      <w:bookmarkEnd w:id="2"/>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4">
          <w:pPr>
            <w:widowControl w:val="0"/>
            <w:tabs>
              <w:tab w:val="right" w:leader="none" w:pos="9360"/>
            </w:tabs>
            <w:spacing w:before="60" w:line="240" w:lineRule="auto"/>
            <w:rPr>
              <w:b w:val="1"/>
              <w:color w:val="000000"/>
              <w:u w:val="none"/>
            </w:rPr>
          </w:pPr>
          <w:r w:rsidDel="00000000" w:rsidR="00000000" w:rsidRPr="00000000">
            <w:fldChar w:fldCharType="begin"/>
            <w:instrText xml:space="preserve"> TOC \h \u \z \t "Heading 1,1,Heading 2,2,Heading 3,3,Heading 4,4,Heading 5,5,Heading 6,6,"</w:instrText>
            <w:fldChar w:fldCharType="separate"/>
          </w:r>
          <w:hyperlink w:anchor="_9e5e7ap5wxov">
            <w:r w:rsidDel="00000000" w:rsidR="00000000" w:rsidRPr="00000000">
              <w:rPr>
                <w:b w:val="1"/>
                <w:color w:val="000000"/>
                <w:u w:val="none"/>
                <w:rtl w:val="0"/>
              </w:rPr>
              <w:t xml:space="preserve">Introducing CauseCircle to Volunteers, Staff and Beneficiaries to get Stories</w:t>
              <w:tab/>
            </w:r>
          </w:hyperlink>
          <w:r w:rsidDel="00000000" w:rsidR="00000000" w:rsidRPr="00000000">
            <w:fldChar w:fldCharType="begin"/>
            <w:instrText xml:space="preserve"> PAGEREF _9e5e7ap5wxov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5">
          <w:pPr>
            <w:widowControl w:val="0"/>
            <w:tabs>
              <w:tab w:val="right" w:leader="none" w:pos="9360"/>
            </w:tabs>
            <w:spacing w:before="60" w:line="240" w:lineRule="auto"/>
            <w:ind w:left="1440" w:firstLine="0"/>
            <w:rPr>
              <w:color w:val="000000"/>
              <w:u w:val="none"/>
            </w:rPr>
          </w:pPr>
          <w:hyperlink w:anchor="_axsq834l7njx">
            <w:r w:rsidDel="00000000" w:rsidR="00000000" w:rsidRPr="00000000">
              <w:rPr>
                <w:color w:val="000000"/>
                <w:u w:val="none"/>
                <w:rtl w:val="0"/>
              </w:rPr>
              <w:t xml:space="preserve">Sample 1:</w:t>
              <w:tab/>
            </w:r>
          </w:hyperlink>
          <w:r w:rsidDel="00000000" w:rsidR="00000000" w:rsidRPr="00000000">
            <w:fldChar w:fldCharType="begin"/>
            <w:instrText xml:space="preserve"> PAGEREF _axsq834l7njx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6">
          <w:pPr>
            <w:widowControl w:val="0"/>
            <w:tabs>
              <w:tab w:val="right" w:leader="none" w:pos="9360"/>
            </w:tabs>
            <w:spacing w:before="60" w:line="240" w:lineRule="auto"/>
            <w:rPr>
              <w:b w:val="1"/>
              <w:color w:val="000000"/>
              <w:u w:val="none"/>
            </w:rPr>
          </w:pPr>
          <w:hyperlink w:anchor="_gtd2k1onbk8h">
            <w:r w:rsidDel="00000000" w:rsidR="00000000" w:rsidRPr="00000000">
              <w:rPr>
                <w:b w:val="1"/>
                <w:color w:val="000000"/>
                <w:u w:val="none"/>
                <w:rtl w:val="0"/>
              </w:rPr>
              <w:t xml:space="preserve">Sharing CauseCircle to get Stories for your Events</w:t>
              <w:tab/>
            </w:r>
          </w:hyperlink>
          <w:r w:rsidDel="00000000" w:rsidR="00000000" w:rsidRPr="00000000">
            <w:fldChar w:fldCharType="begin"/>
            <w:instrText xml:space="preserve"> PAGEREF _gtd2k1onbk8h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widowControl w:val="0"/>
            <w:tabs>
              <w:tab w:val="right" w:leader="none" w:pos="9360"/>
            </w:tabs>
            <w:spacing w:before="60" w:line="240" w:lineRule="auto"/>
            <w:ind w:left="360" w:firstLine="0"/>
            <w:rPr>
              <w:color w:val="000000"/>
              <w:u w:val="none"/>
            </w:rPr>
          </w:pPr>
          <w:hyperlink w:anchor="_parzxcf9fhbb">
            <w:r w:rsidDel="00000000" w:rsidR="00000000" w:rsidRPr="00000000">
              <w:rPr>
                <w:color w:val="000000"/>
                <w:u w:val="none"/>
                <w:rtl w:val="0"/>
              </w:rPr>
              <w:t xml:space="preserve">Event name: (example. Annual Fundraising Gala)</w:t>
              <w:tab/>
            </w:r>
          </w:hyperlink>
          <w:r w:rsidDel="00000000" w:rsidR="00000000" w:rsidRPr="00000000">
            <w:fldChar w:fldCharType="begin"/>
            <w:instrText xml:space="preserve"> PAGEREF _parzxcf9fhbb \h </w:instrText>
            <w:fldChar w:fldCharType="separate"/>
          </w:r>
          <w:r w:rsidDel="00000000" w:rsidR="00000000" w:rsidRPr="00000000">
            <w:rPr>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8">
          <w:pPr>
            <w:widowControl w:val="0"/>
            <w:tabs>
              <w:tab w:val="right" w:leader="none" w:pos="9360"/>
            </w:tabs>
            <w:spacing w:before="60" w:line="240" w:lineRule="auto"/>
            <w:rPr>
              <w:b w:val="1"/>
              <w:color w:val="000000"/>
              <w:u w:val="none"/>
            </w:rPr>
          </w:pPr>
          <w:hyperlink w:anchor="_sk9g0bv430s4">
            <w:r w:rsidDel="00000000" w:rsidR="00000000" w:rsidRPr="00000000">
              <w:rPr>
                <w:b w:val="1"/>
                <w:color w:val="000000"/>
                <w:u w:val="none"/>
                <w:rtl w:val="0"/>
              </w:rPr>
              <w:t xml:space="preserve">Pre-Event Social Media Posts</w:t>
              <w:tab/>
            </w:r>
          </w:hyperlink>
          <w:r w:rsidDel="00000000" w:rsidR="00000000" w:rsidRPr="00000000">
            <w:fldChar w:fldCharType="begin"/>
            <w:instrText xml:space="preserve"> PAGEREF _sk9g0bv430s4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widowControl w:val="0"/>
            <w:tabs>
              <w:tab w:val="right" w:leader="none" w:pos="9360"/>
            </w:tabs>
            <w:spacing w:before="60" w:line="240" w:lineRule="auto"/>
            <w:rPr>
              <w:b w:val="1"/>
              <w:color w:val="000000"/>
              <w:u w:val="none"/>
            </w:rPr>
          </w:pPr>
          <w:hyperlink w:anchor="_v25ozht5oclr">
            <w:r w:rsidDel="00000000" w:rsidR="00000000" w:rsidRPr="00000000">
              <w:rPr>
                <w:b w:val="1"/>
                <w:color w:val="000000"/>
                <w:u w:val="none"/>
                <w:rtl w:val="0"/>
              </w:rPr>
              <w:t xml:space="preserve">Post-Event Social Media Posts</w:t>
              <w:tab/>
            </w:r>
          </w:hyperlink>
          <w:r w:rsidDel="00000000" w:rsidR="00000000" w:rsidRPr="00000000">
            <w:fldChar w:fldCharType="begin"/>
            <w:instrText xml:space="preserve"> PAGEREF _v25ozht5oclr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A">
      <w:pPr>
        <w:pStyle w:val="Heading1"/>
        <w:rPr/>
      </w:pPr>
      <w:bookmarkStart w:colFirst="0" w:colLast="0" w:name="_1m3ylhg99op2" w:id="3"/>
      <w:bookmarkEnd w:id="3"/>
      <w:r w:rsidDel="00000000" w:rsidR="00000000" w:rsidRPr="00000000">
        <w:rPr>
          <w:rtl w:val="0"/>
        </w:rPr>
      </w:r>
    </w:p>
    <w:p w:rsidR="00000000" w:rsidDel="00000000" w:rsidP="00000000" w:rsidRDefault="00000000" w:rsidRPr="00000000" w14:paraId="0000000B">
      <w:pPr>
        <w:pStyle w:val="Heading1"/>
        <w:rPr/>
      </w:pPr>
      <w:bookmarkStart w:colFirst="0" w:colLast="0" w:name="_47z00ecr2khq" w:id="4"/>
      <w:bookmarkEnd w:id="4"/>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pPr>
      <w:bookmarkStart w:colFirst="0" w:colLast="0" w:name="_9e5e7ap5wxov" w:id="5"/>
      <w:bookmarkEnd w:id="5"/>
      <w:r w:rsidDel="00000000" w:rsidR="00000000" w:rsidRPr="00000000">
        <w:rPr>
          <w:rtl w:val="0"/>
        </w:rPr>
        <w:t xml:space="preserve">Introducing CauseCircle to Volunteers, Staff and Beneficiaries to get Stories </w:t>
      </w:r>
    </w:p>
    <w:p w:rsidR="00000000" w:rsidDel="00000000" w:rsidP="00000000" w:rsidRDefault="00000000" w:rsidRPr="00000000" w14:paraId="0000000D">
      <w:pPr>
        <w:pStyle w:val="Heading5"/>
        <w:keepNext w:val="0"/>
        <w:keepLines w:val="0"/>
        <w:spacing w:after="40" w:before="220" w:lineRule="auto"/>
        <w:rPr>
          <w:b w:val="1"/>
          <w:color w:val="000000"/>
        </w:rPr>
      </w:pPr>
      <w:bookmarkStart w:colFirst="0" w:colLast="0" w:name="_axsq834l7njx" w:id="6"/>
      <w:bookmarkEnd w:id="6"/>
      <w:r w:rsidDel="00000000" w:rsidR="00000000" w:rsidRPr="00000000">
        <w:rPr>
          <w:b w:val="1"/>
          <w:color w:val="000000"/>
          <w:rtl w:val="0"/>
        </w:rPr>
        <w:t xml:space="preserve">Sample 1:</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Stories are some of the most powerful tools to communicate change. Your voice matters and we</w:t>
      </w:r>
      <w:r w:rsidDel="00000000" w:rsidR="00000000" w:rsidRPr="00000000">
        <w:rPr>
          <w:rtl w:val="0"/>
        </w:rPr>
        <w:t xml:space="preserve"> need your stories. 📸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Did you know that your Story can be featured on our page? We’d love for you to capture the amazing work you do, and we want to share it with the world. Let’s show the impact we’re making together. #VolunteerVoices #NonprofitEvents #Storytelling</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Sample 2:</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Volunteers, we’d love to see your stories from our upcoming events. Your voice helps us shine a light on the impact Nonprofit_Name is making. Let’s capture moments that inspire and engage others in our mission. #VolunteerVoices #Storytelling #NonprofitEvents</w:t>
      </w: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rPr/>
      </w:pPr>
      <w:bookmarkStart w:colFirst="0" w:colLast="0" w:name="_b9j8d2oo2had" w:id="7"/>
      <w:bookmarkEnd w:id="7"/>
      <w:r w:rsidDel="00000000" w:rsidR="00000000" w:rsidRPr="00000000">
        <w:rPr>
          <w:rtl w:val="0"/>
        </w:rPr>
      </w:r>
    </w:p>
    <w:p w:rsidR="00000000" w:rsidDel="00000000" w:rsidP="00000000" w:rsidRDefault="00000000" w:rsidRPr="00000000" w14:paraId="00000017">
      <w:pPr>
        <w:pStyle w:val="Heading1"/>
        <w:rPr/>
      </w:pPr>
      <w:bookmarkStart w:colFirst="0" w:colLast="0" w:name="_gtd2k1onbk8h" w:id="8"/>
      <w:bookmarkEnd w:id="8"/>
      <w:r w:rsidDel="00000000" w:rsidR="00000000" w:rsidRPr="00000000">
        <w:rPr>
          <w:rtl w:val="0"/>
        </w:rPr>
        <w:t xml:space="preserve">Sharing </w:t>
      </w:r>
      <w:r w:rsidDel="00000000" w:rsidR="00000000" w:rsidRPr="00000000">
        <w:rPr>
          <w:rtl w:val="0"/>
        </w:rPr>
        <w:t xml:space="preserve">CauseCircle to get Stories for your Events </w:t>
      </w:r>
    </w:p>
    <w:p w:rsidR="00000000" w:rsidDel="00000000" w:rsidP="00000000" w:rsidRDefault="00000000" w:rsidRPr="00000000" w14:paraId="00000018">
      <w:pPr>
        <w:pStyle w:val="Heading2"/>
        <w:rPr>
          <w:color w:val="d9d9d9"/>
        </w:rPr>
      </w:pPr>
      <w:bookmarkStart w:colFirst="0" w:colLast="0" w:name="_parzxcf9fhbb" w:id="9"/>
      <w:bookmarkEnd w:id="9"/>
      <w:r w:rsidDel="00000000" w:rsidR="00000000" w:rsidRPr="00000000">
        <w:rPr>
          <w:rtl w:val="0"/>
        </w:rPr>
        <w:t xml:space="preserve">Event name: </w:t>
      </w:r>
      <w:r w:rsidDel="00000000" w:rsidR="00000000" w:rsidRPr="00000000">
        <w:rPr>
          <w:color w:val="d9d9d9"/>
          <w:rtl w:val="0"/>
        </w:rPr>
        <w:t xml:space="preserve">(example. Annual Fundraising Gala)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Event Details </w:t>
      </w:r>
    </w:p>
    <w:p w:rsidR="00000000" w:rsidDel="00000000" w:rsidP="00000000" w:rsidRDefault="00000000" w:rsidRPr="00000000" w14:paraId="0000001B">
      <w:pPr>
        <w:rPr>
          <w:color w:val="9900ff"/>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88"/>
        <w:gridCol w:w="1900.8848266601562"/>
        <w:gridCol w:w="6871.115173339844"/>
        <w:tblGridChange w:id="0">
          <w:tblGrid>
            <w:gridCol w:w="588"/>
            <w:gridCol w:w="1900.8848266601562"/>
            <w:gridCol w:w="6871.115173339844"/>
          </w:tblGrid>
        </w:tblGridChange>
      </w:tblGrid>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Title icon" id="1" name="image4.png"/>
                  <a:graphic>
                    <a:graphicData uri="http://schemas.openxmlformats.org/drawingml/2006/picture">
                      <pic:pic>
                        <pic:nvPicPr>
                          <pic:cNvPr descr="Title icon" id="0" name="image4.png"/>
                          <pic:cNvPicPr preferRelativeResize="0"/>
                        </pic:nvPicPr>
                        <pic:blipFill>
                          <a:blip r:embed="rId6"/>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Title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Guests icon" id="2" name="image5.png"/>
                  <a:graphic>
                    <a:graphicData uri="http://schemas.openxmlformats.org/drawingml/2006/picture">
                      <pic:pic>
                        <pic:nvPicPr>
                          <pic:cNvPr descr="Guests icon" id="0" name="image5.png"/>
                          <pic:cNvPicPr preferRelativeResize="0"/>
                        </pic:nvPicPr>
                        <pic:blipFill>
                          <a:blip r:embed="rId7"/>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Guests</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Person</w:t>
            </w:r>
            <w:r w:rsidDel="00000000" w:rsidR="00000000" w:rsidRPr="00000000">
              <w:rPr>
                <w:color w:val="9900ff"/>
                <w:rtl w:val="0"/>
              </w:rPr>
              <w:t xml:space="preserve"> </w:t>
            </w:r>
            <w:r w:rsidDel="00000000" w:rsidR="00000000" w:rsidRPr="00000000">
              <w:rPr>
                <w:color w:val="9900ff"/>
                <w:rtl w:val="0"/>
              </w:rPr>
              <w:t xml:space="preserve">Person</w:t>
            </w:r>
            <w:r w:rsidDel="00000000" w:rsidR="00000000" w:rsidRPr="00000000">
              <w:rPr>
                <w:color w:val="9900ff"/>
                <w:rtl w:val="0"/>
              </w:rPr>
              <w:t xml:space="preserve"> </w:t>
            </w:r>
            <w:r w:rsidDel="00000000" w:rsidR="00000000" w:rsidRPr="00000000">
              <w:rPr>
                <w:color w:val="9900ff"/>
                <w:rtl w:val="0"/>
              </w:rPr>
              <w:t xml:space="preserve">Person</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Start time icon" id="3" name="image1.png"/>
                  <a:graphic>
                    <a:graphicData uri="http://schemas.openxmlformats.org/drawingml/2006/picture">
                      <pic:pic>
                        <pic:nvPicPr>
                          <pic:cNvPr descr="Start time icon" id="0" name="image1.png"/>
                          <pic:cNvPicPr preferRelativeResize="0"/>
                        </pic:nvPicPr>
                        <pic:blipFill>
                          <a:blip r:embed="rId8"/>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Start time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Date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End time icon" id="7" name="image3.png"/>
                  <a:graphic>
                    <a:graphicData uri="http://schemas.openxmlformats.org/drawingml/2006/picture">
                      <pic:pic>
                        <pic:nvPicPr>
                          <pic:cNvPr descr="End time icon" id="0" name="image3.png"/>
                          <pic:cNvPicPr preferRelativeResize="0"/>
                        </pic:nvPicPr>
                        <pic:blipFill>
                          <a:blip r:embed="rId9"/>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End time</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Date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Location icon" id="5" name="image7.png"/>
                  <a:graphic>
                    <a:graphicData uri="http://schemas.openxmlformats.org/drawingml/2006/picture">
                      <pic:pic>
                        <pic:nvPicPr>
                          <pic:cNvPr descr="Location icon" id="0" name="image7.png"/>
                          <pic:cNvPicPr preferRelativeResize="0"/>
                        </pic:nvPicPr>
                        <pic:blipFill>
                          <a:blip r:embed="rId10"/>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Location</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Place</w:t>
            </w:r>
            <w:r w:rsidDel="00000000" w:rsidR="00000000" w:rsidRPr="00000000">
              <w:rPr>
                <w:rtl w:val="0"/>
              </w:rPr>
            </w:r>
          </w:p>
        </w:tc>
      </w:tr>
      <w:tr>
        <w:trPr>
          <w:cantSplit w:val="0"/>
          <w:tblHeader w:val="0"/>
        </w:trPr>
        <w:tc>
          <w:tcPr>
            <w:tcBorders>
              <w:top w:color="bdc1c6" w:space="0" w:sz="8" w:val="single"/>
              <w:left w:color="000000" w:space="0" w:sz="0" w:val="nil"/>
              <w:bottom w:color="bdc1c6" w:space="0" w:sz="8" w:val="single"/>
              <w:right w:color="000000" w:space="0" w:sz="0" w:val="nil"/>
            </w:tcBorders>
            <w:shd w:fill="f1f3f4" w:val="clear"/>
            <w:tcMar>
              <w:top w:w="0.0" w:type="dxa"/>
              <w:left w:w="144.0" w:type="dxa"/>
              <w:bottom w:w="0.0" w:type="dxa"/>
              <w:right w:w="0.0" w:type="dxa"/>
            </w:tcM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Pr>
              <w:drawing>
                <wp:inline distB="19050" distT="19050" distL="19050" distR="19050">
                  <wp:extent cx="190500" cy="190500"/>
                  <wp:effectExtent b="0" l="0" r="0" t="0"/>
                  <wp:docPr descr="Description icon" id="6" name="image6.png"/>
                  <a:graphic>
                    <a:graphicData uri="http://schemas.openxmlformats.org/drawingml/2006/picture">
                      <pic:pic>
                        <pic:nvPicPr>
                          <pic:cNvPr descr="Description icon" id="0" name="image6.png"/>
                          <pic:cNvPicPr preferRelativeResize="0"/>
                        </pic:nvPicPr>
                        <pic:blipFill>
                          <a:blip r:embed="rId11"/>
                          <a:srcRect b="0" l="0" r="0" t="0"/>
                          <a:stretch>
                            <a:fillRect/>
                          </a:stretch>
                        </pic:blipFill>
                        <pic:spPr>
                          <a:xfrm>
                            <a:off x="0" y="0"/>
                            <a:ext cx="190500" cy="190500"/>
                          </a:xfrm>
                          <a:prstGeom prst="rect"/>
                          <a:ln/>
                        </pic:spPr>
                      </pic:pic>
                    </a:graphicData>
                  </a:graphic>
                </wp:inline>
              </w:drawing>
            </w:r>
            <w:r w:rsidDel="00000000" w:rsidR="00000000" w:rsidRPr="00000000">
              <w:rPr>
                <w:rtl w:val="0"/>
              </w:rPr>
            </w:r>
          </w:p>
        </w:tc>
        <w:tc>
          <w:tcPr>
            <w:tcBorders>
              <w:top w:color="bdc1c6" w:space="0" w:sz="8" w:val="single"/>
              <w:left w:color="000000" w:space="0" w:sz="0" w:val="nil"/>
              <w:bottom w:color="bdc1c6" w:space="0" w:sz="8" w:val="single"/>
              <w:right w:color="000000" w:space="0" w:sz="0" w:val="nil"/>
            </w:tcBorders>
            <w:shd w:fill="f1f3f4" w:val="clear"/>
            <w:tcMar>
              <w:top w:w="144.0" w:type="dxa"/>
              <w:left w:w="144.0" w:type="dxa"/>
              <w:bottom w:w="144.0" w:type="dxa"/>
              <w:right w:w="144.0" w:type="dxa"/>
            </w:tcM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color w:val="9900ff"/>
                <w:rtl w:val="0"/>
              </w:rPr>
              <w:t xml:space="preserve">Description</w:t>
            </w:r>
          </w:p>
        </w:tc>
        <w:tc>
          <w:tcPr>
            <w:tcBorders>
              <w:top w:color="bdc1c6" w:space="0" w:sz="8" w:val="single"/>
              <w:left w:color="000000" w:space="0" w:sz="0" w:val="nil"/>
              <w:bottom w:color="bdc1c6" w:space="0" w:sz="8" w:val="single"/>
              <w:right w:color="000000" w:space="0" w:sz="0" w:val="nil"/>
            </w:tcBorders>
            <w:shd w:fill="auto" w:val="clear"/>
            <w:tcMar>
              <w:top w:w="144.0" w:type="dxa"/>
              <w:left w:w="144.0" w:type="dxa"/>
              <w:bottom w:w="144.0" w:type="dxa"/>
              <w:right w:w="144.0" w:type="dxa"/>
            </w:tcM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00ff"/>
              </w:rPr>
            </w:pPr>
            <w:r w:rsidDel="00000000" w:rsidR="00000000" w:rsidRPr="00000000">
              <w:rPr>
                <w:rtl w:val="0"/>
              </w:rPr>
            </w:r>
          </w:p>
        </w:tc>
      </w:tr>
    </w:tbl>
    <w:p w:rsidR="00000000" w:rsidDel="00000000" w:rsidP="00000000" w:rsidRDefault="00000000" w:rsidRPr="00000000" w14:paraId="0000002E">
      <w:pPr>
        <w:pStyle w:val="Heading1"/>
        <w:rPr>
          <w:color w:val="9900ff"/>
        </w:rPr>
      </w:pPr>
      <w:bookmarkStart w:colFirst="0" w:colLast="0" w:name="_j2hj1outd1th" w:id="10"/>
      <w:bookmarkEnd w:id="10"/>
      <w:r w:rsidDel="00000000" w:rsidR="00000000" w:rsidRPr="00000000">
        <w:rPr>
          <w:rtl w:val="0"/>
        </w:rPr>
      </w:r>
    </w:p>
    <w:p w:rsidR="00000000" w:rsidDel="00000000" w:rsidP="00000000" w:rsidRDefault="00000000" w:rsidRPr="00000000" w14:paraId="0000002F">
      <w:pPr>
        <w:pStyle w:val="Heading1"/>
        <w:rPr/>
      </w:pPr>
      <w:bookmarkStart w:colFirst="0" w:colLast="0" w:name="_6c888w75uaqo" w:id="11"/>
      <w:bookmarkEnd w:id="11"/>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Target Audience for Emails: Volunteers, Staff or Beneficiaries</w:t>
      </w:r>
    </w:p>
    <w:p w:rsidR="00000000" w:rsidDel="00000000" w:rsidP="00000000" w:rsidRDefault="00000000" w:rsidRPr="00000000" w14:paraId="00000031">
      <w:pPr>
        <w:pStyle w:val="Heading1"/>
        <w:rPr/>
      </w:pPr>
      <w:bookmarkStart w:colFirst="0" w:colLast="0" w:name="_sk9g0bv430s4" w:id="12"/>
      <w:bookmarkEnd w:id="12"/>
      <w:r w:rsidDel="00000000" w:rsidR="00000000" w:rsidRPr="00000000">
        <w:rPr>
          <w:rtl w:val="0"/>
        </w:rPr>
        <w:t xml:space="preserve">Pre-Event Social Media Posts</w:t>
      </w:r>
    </w:p>
    <w:p w:rsidR="00000000" w:rsidDel="00000000" w:rsidP="00000000" w:rsidRDefault="00000000" w:rsidRPr="00000000" w14:paraId="00000032">
      <w:pPr>
        <w:rPr/>
      </w:pPr>
      <w:r w:rsidDel="00000000" w:rsidR="00000000" w:rsidRPr="00000000">
        <w:rPr>
          <w:rtl w:val="0"/>
        </w:rPr>
        <w:t xml:space="preserve">1. Post 1 (Two Weeks Before Event): Focus on Event Purpose  </w:t>
      </w:r>
    </w:p>
    <w:p w:rsidR="00000000" w:rsidDel="00000000" w:rsidP="00000000" w:rsidRDefault="00000000" w:rsidRPr="00000000" w14:paraId="00000033">
      <w:pPr>
        <w:rPr/>
      </w:pPr>
      <w:r w:rsidDel="00000000" w:rsidR="00000000" w:rsidRPr="00000000">
        <w:rPr>
          <w:rtl w:val="0"/>
        </w:rPr>
        <w:t xml:space="preserve">   The countdown to our Annual Fundraising Gala begins! 🎉 Volunteers, your stories will showcase the purpose of this event—raising awareness for Nonprofit_Name’s mission. Let’s make this event unforgettable! #VolunteerVoices #NonprofitImpact</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2. Post 2 (One Week Before Event): Spotlight Volunteer Impact  </w:t>
      </w:r>
    </w:p>
    <w:p w:rsidR="00000000" w:rsidDel="00000000" w:rsidP="00000000" w:rsidRDefault="00000000" w:rsidRPr="00000000" w14:paraId="00000036">
      <w:pPr>
        <w:rPr/>
      </w:pPr>
      <w:r w:rsidDel="00000000" w:rsidR="00000000" w:rsidRPr="00000000">
        <w:rPr>
          <w:rtl w:val="0"/>
        </w:rPr>
        <w:t xml:space="preserve">   Your stories matter! 💫 Volunteers, help us highlight the change we’re making together by capturing powerful moments from the Annual Fundraising Gala. Together, we can show the impact of Nonprofit_Name. #VolunteerPower #StorytellingForGood</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3. Post 3 (3 Days Before Event): Drive Excitement and Engagement  </w:t>
      </w:r>
    </w:p>
    <w:p w:rsidR="00000000" w:rsidDel="00000000" w:rsidP="00000000" w:rsidRDefault="00000000" w:rsidRPr="00000000" w14:paraId="00000039">
      <w:pPr>
        <w:rPr/>
      </w:pPr>
      <w:r w:rsidDel="00000000" w:rsidR="00000000" w:rsidRPr="00000000">
        <w:rPr>
          <w:rtl w:val="0"/>
        </w:rPr>
        <w:t xml:space="preserve">   3 days until the Annual Fundraising Gala! 🕒 Volunteers, we’re excited to see how your stories bring our event to life. Capture the energy and make it a night to remember. Let’s share this moment with the world! #EventExcitement #VolunteerStories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4. Post 4 (Day Before Event): Call for Last-Minute Preparations  </w:t>
      </w:r>
    </w:p>
    <w:p w:rsidR="00000000" w:rsidDel="00000000" w:rsidP="00000000" w:rsidRDefault="00000000" w:rsidRPr="00000000" w14:paraId="0000003C">
      <w:pPr>
        <w:rPr/>
      </w:pPr>
      <w:r w:rsidDel="00000000" w:rsidR="00000000" w:rsidRPr="00000000">
        <w:rPr>
          <w:rtl w:val="0"/>
        </w:rPr>
        <w:t xml:space="preserve">   Tomorrow’s the big day! 🎉 Volunteers, we’re ready to see your stories take center stage. Make sure you’ve got everything ready to capture those unforgettable moments from the Gala. We can’t wait to share our impact together! #ReadyToCapture #VolunteerVoices</w:t>
      </w:r>
      <w:r w:rsidDel="00000000" w:rsidR="00000000" w:rsidRPr="00000000">
        <w:br w:type="page"/>
      </w:r>
      <w:r w:rsidDel="00000000" w:rsidR="00000000" w:rsidRPr="00000000">
        <w:rPr>
          <w:rtl w:val="0"/>
        </w:rPr>
      </w:r>
    </w:p>
    <w:p w:rsidR="00000000" w:rsidDel="00000000" w:rsidP="00000000" w:rsidRDefault="00000000" w:rsidRPr="00000000" w14:paraId="0000003D">
      <w:pPr>
        <w:pStyle w:val="Heading1"/>
        <w:rPr/>
      </w:pPr>
      <w:bookmarkStart w:colFirst="0" w:colLast="0" w:name="_v25ozht5oclr" w:id="13"/>
      <w:bookmarkEnd w:id="13"/>
      <w:r w:rsidDel="00000000" w:rsidR="00000000" w:rsidRPr="00000000">
        <w:rPr>
          <w:rtl w:val="0"/>
        </w:rPr>
        <w:t xml:space="preserve">Post</w:t>
      </w:r>
      <w:r w:rsidDel="00000000" w:rsidR="00000000" w:rsidRPr="00000000">
        <w:rPr>
          <w:rtl w:val="0"/>
        </w:rPr>
        <w:t xml:space="preserve">-Event Social Media Posts</w:t>
      </w:r>
    </w:p>
    <w:p w:rsidR="00000000" w:rsidDel="00000000" w:rsidP="00000000" w:rsidRDefault="00000000" w:rsidRPr="00000000" w14:paraId="0000003E">
      <w:pPr>
        <w:rPr/>
      </w:pPr>
      <w:r w:rsidDel="00000000" w:rsidR="00000000" w:rsidRPr="00000000">
        <w:rPr>
          <w:rtl w:val="0"/>
        </w:rPr>
        <w:t xml:space="preserve">1. Post 1 (Day After Event): Immediate Gratitude  </w:t>
      </w:r>
    </w:p>
    <w:p w:rsidR="00000000" w:rsidDel="00000000" w:rsidP="00000000" w:rsidRDefault="00000000" w:rsidRPr="00000000" w14:paraId="0000003F">
      <w:pPr>
        <w:rPr/>
      </w:pPr>
      <w:r w:rsidDel="00000000" w:rsidR="00000000" w:rsidRPr="00000000">
        <w:rPr>
          <w:rtl w:val="0"/>
        </w:rPr>
        <w:t xml:space="preserve">   What a night! 🙌 A huge thank you to all the volunteers who captured incredible stories at the Annual Fundraising Gala. Your content helped raise awareness and share Nonprofit_Name’s mission far and wide. We couldn’t have done it without you! #VolunteerGratitude #MissionAccomplished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2. Post 2 (3 Days After Event): Showcase Story Highlights  </w:t>
      </w:r>
    </w:p>
    <w:p w:rsidR="00000000" w:rsidDel="00000000" w:rsidP="00000000" w:rsidRDefault="00000000" w:rsidRPr="00000000" w14:paraId="00000042">
      <w:pPr>
        <w:rPr/>
      </w:pPr>
      <w:r w:rsidDel="00000000" w:rsidR="00000000" w:rsidRPr="00000000">
        <w:rPr>
          <w:rtl w:val="0"/>
        </w:rPr>
        <w:t xml:space="preserve">   The stories from the Annual Fundraising Gala keep rolling in! 🎥 Volunteers, your stories are creating a lasting impact, and we’re excited to share some of our favorite moments. Let’s continue spreading the word! #VolunteerHighlights #StorytellingForGood</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3. Post 3 (One Week After Event): Reflect on Community Impact  </w:t>
      </w:r>
    </w:p>
    <w:p w:rsidR="00000000" w:rsidDel="00000000" w:rsidP="00000000" w:rsidRDefault="00000000" w:rsidRPr="00000000" w14:paraId="00000045">
      <w:pPr>
        <w:rPr/>
      </w:pPr>
      <w:r w:rsidDel="00000000" w:rsidR="00000000" w:rsidRPr="00000000">
        <w:rPr>
          <w:rtl w:val="0"/>
        </w:rPr>
        <w:t xml:space="preserve">   It’s been a week since the Annual Fundraising Gala, and we’re still feeling the impact! 🌟 Volunteers, your stories captured the heart of Nonprofit_Name’s work and inspired so many to get involved. Let’s keep the momentum going! #CommunityImpact #VolunteerPower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4. Post 4 (Two Weeks After Event): Long-Term Impact and Future Engagement  </w:t>
      </w:r>
    </w:p>
    <w:p w:rsidR="00000000" w:rsidDel="00000000" w:rsidP="00000000" w:rsidRDefault="00000000" w:rsidRPr="00000000" w14:paraId="00000048">
      <w:pPr>
        <w:rPr/>
      </w:pPr>
      <w:r w:rsidDel="00000000" w:rsidR="00000000" w:rsidRPr="00000000">
        <w:rPr>
          <w:rtl w:val="0"/>
        </w:rPr>
        <w:t xml:space="preserve">   Reflecting on the incredible stories shared at the Annual Fundraising Gala, we’re reminded of the long-term impact our volunteers have. 💫 Thank you for being a part of our journey, and we look forward to seeing more of your amazing stories at our future events! #LookingForward #VolunteerImpact</w:t>
      </w: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rPr/>
    </w:pPr>
    <w:r w:rsidDel="00000000" w:rsidR="00000000" w:rsidRPr="00000000">
      <w:rPr>
        <w:i w:val="1"/>
        <w:color w:val="b7b7b7"/>
        <w:sz w:val="14"/>
        <w:szCs w:val="14"/>
        <w:rtl w:val="0"/>
      </w:rPr>
      <w:t xml:space="preserve">Social Media Communications Template</w:t>
    </w:r>
    <w:r w:rsidDel="00000000" w:rsidR="00000000" w:rsidRPr="00000000">
      <w:rPr>
        <w:color w:val="b7b7b7"/>
        <w:rtl w:val="0"/>
      </w:rPr>
      <w:t xml:space="preserve"> </w:t>
    </w:r>
    <w:r w:rsidDel="00000000" w:rsidR="00000000" w:rsidRPr="00000000">
      <w:rPr>
        <w:rtl w:val="0"/>
      </w:rPr>
      <w:t xml:space="preserve">                                                                                   </w:t>
    </w:r>
    <w:r w:rsidDel="00000000" w:rsidR="00000000" w:rsidRPr="00000000">
      <w:rPr/>
      <w:drawing>
        <wp:inline distB="114300" distT="114300" distL="114300" distR="114300">
          <wp:extent cx="1055077" cy="1905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55077"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7.png"/><Relationship Id="rId12" Type="http://schemas.openxmlformats.org/officeDocument/2006/relationships/header" Target="head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