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unp0kc5di7yi" w:id="0"/>
      <w:bookmarkEnd w:id="0"/>
      <w:r w:rsidDel="00000000" w:rsidR="00000000" w:rsidRPr="00000000">
        <w:rPr>
          <w:rtl w:val="0"/>
        </w:rPr>
        <w:t xml:space="preserve">Boilerplate Description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What is CauseCircle? (Audience: Nonprofits)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CauseCircle is a community engagement and storytelling app designed for nonprofits. With CauseCircle, nonprofits can empower volunteers to become their influencers and champions by creating authentic, relatable content. </w:t>
      </w:r>
      <w:r w:rsidDel="00000000" w:rsidR="00000000" w:rsidRPr="00000000">
        <w:rPr>
          <w:i w:val="1"/>
          <w:color w:val="333333"/>
          <w:highlight w:val="white"/>
          <w:rtl w:val="0"/>
        </w:rPr>
        <w:t xml:space="preserve">Our platform is designed to create a lasting connection between nonprofits and their communities, ensuring that every cause has a voice.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Easily integrate with donation platforms and fundraising tools while boosting awareness, improving SEO, and connecting with new supporters through CauseCircle’s dedicated digital community. </w:t>
      </w:r>
    </w:p>
    <w:p w:rsidR="00000000" w:rsidDel="00000000" w:rsidP="00000000" w:rsidRDefault="00000000" w:rsidRPr="00000000" w14:paraId="00000008">
      <w:pPr>
        <w:rPr>
          <w:i w:val="1"/>
          <w:color w:val="33333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333333"/>
          <w:highlight w:val="white"/>
          <w:rtl w:val="0"/>
        </w:rPr>
        <w:t xml:space="preserve">CauseCircle – Connecting communities, amplifying causes. </w:t>
      </w:r>
      <w:r w:rsidDel="00000000" w:rsidR="00000000" w:rsidRPr="00000000">
        <w:rPr>
          <w:i w:val="1"/>
          <w:color w:val="222222"/>
          <w:highlight w:val="white"/>
          <w:rtl w:val="0"/>
        </w:rPr>
        <w:t xml:space="preserve">Claim your free profile and start collecting stories today: </w:t>
      </w:r>
      <w:hyperlink r:id="rId6">
        <w:r w:rsidDel="00000000" w:rsidR="00000000" w:rsidRPr="00000000">
          <w:rPr>
            <w:i w:val="1"/>
            <w:color w:val="1155cc"/>
            <w:highlight w:val="white"/>
            <w:u w:val="single"/>
            <w:rtl w:val="0"/>
          </w:rPr>
          <w:t xml:space="preserve">causecircle.org</w:t>
        </w:r>
      </w:hyperlink>
      <w:r w:rsidDel="00000000" w:rsidR="00000000" w:rsidRPr="00000000">
        <w:rPr>
          <w:i w:val="1"/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i w:val="1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222222"/>
          <w:highlight w:val="white"/>
        </w:rPr>
      </w:pPr>
      <w:r w:rsidDel="00000000" w:rsidR="00000000" w:rsidRPr="00000000">
        <w:rPr>
          <w:b w:val="1"/>
          <w:color w:val="222222"/>
          <w:highlight w:val="white"/>
          <w:rtl w:val="0"/>
        </w:rPr>
        <w:t xml:space="preserve">What is CauseCircle? (Audience: Nonprofit community ie. volunteers, beneficiaries)</w:t>
      </w:r>
    </w:p>
    <w:p w:rsidR="00000000" w:rsidDel="00000000" w:rsidP="00000000" w:rsidRDefault="00000000" w:rsidRPr="00000000" w14:paraId="0000000D">
      <w:pPr>
        <w:rPr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CauseCircle is a mobile app designed for volunteers and nonprofit staff to easily create impactful stories and amplify causes they care about. </w:t>
      </w:r>
    </w:p>
    <w:p w:rsidR="00000000" w:rsidDel="00000000" w:rsidP="00000000" w:rsidRDefault="00000000" w:rsidRPr="00000000" w14:paraId="0000000F">
      <w:pPr>
        <w:rPr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With Instagram-like simplicity, volunteers can capture moments from events, share stories, and spread awareness. It’s more than just storytelling—it’s about finding a community of like-minded individuals passionate about making a difference. </w:t>
      </w:r>
    </w:p>
    <w:p w:rsidR="00000000" w:rsidDel="00000000" w:rsidP="00000000" w:rsidRDefault="00000000" w:rsidRPr="00000000" w14:paraId="00000011">
      <w:pPr>
        <w:rPr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By using CauseCircle, volunteers, beneficiaries and donors can give back by sharing their voice and helping nonprofits reach new champions through their stories.</w:t>
      </w:r>
    </w:p>
    <w:p w:rsidR="00000000" w:rsidDel="00000000" w:rsidP="00000000" w:rsidRDefault="00000000" w:rsidRPr="00000000" w14:paraId="00000013">
      <w:pPr>
        <w:rPr>
          <w:i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i w:val="1"/>
          <w:color w:val="222222"/>
          <w:highlight w:val="white"/>
        </w:rPr>
      </w:pPr>
      <w:r w:rsidDel="00000000" w:rsidR="00000000" w:rsidRPr="00000000">
        <w:rPr>
          <w:i w:val="1"/>
          <w:color w:val="222222"/>
          <w:highlight w:val="white"/>
          <w:rtl w:val="0"/>
        </w:rPr>
        <w:t xml:space="preserve">Download now and start making an impact: </w:t>
      </w:r>
      <w:hyperlink r:id="rId7">
        <w:r w:rsidDel="00000000" w:rsidR="00000000" w:rsidRPr="00000000">
          <w:rPr>
            <w:i w:val="1"/>
            <w:color w:val="1155cc"/>
            <w:highlight w:val="white"/>
            <w:u w:val="single"/>
            <w:rtl w:val="0"/>
          </w:rPr>
          <w:t xml:space="preserve">causecircle.org</w:t>
        </w:r>
      </w:hyperlink>
      <w:r w:rsidDel="00000000" w:rsidR="00000000" w:rsidRPr="00000000">
        <w:rPr>
          <w:i w:val="1"/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>
          <w:b w:val="1"/>
          <w:color w:val="222222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causecircle.org/" TargetMode="External"/><Relationship Id="rId7" Type="http://schemas.openxmlformats.org/officeDocument/2006/relationships/hyperlink" Target="http://causecircle.org/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